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31" w:rsidRDefault="002C0638">
      <w:pPr>
        <w:pStyle w:val="pnormalcenter"/>
      </w:pPr>
      <w:r>
        <w:rPr>
          <w:b/>
          <w:sz w:val="22"/>
          <w:szCs w:val="22"/>
        </w:rPr>
        <w:t xml:space="preserve">Šolski center Ravne na Koroškem - Srednja šola Ravne na Koroškem - </w:t>
      </w:r>
      <w:r w:rsidRPr="00065E55">
        <w:rPr>
          <w:b/>
          <w:sz w:val="44"/>
          <w:szCs w:val="44"/>
        </w:rPr>
        <w:t>Metalurški tehnik</w:t>
      </w:r>
      <w:r>
        <w:rPr>
          <w:b/>
          <w:sz w:val="22"/>
          <w:szCs w:val="22"/>
        </w:rPr>
        <w:t xml:space="preserve"> SSI</w:t>
      </w:r>
    </w:p>
    <w:p w:rsidR="002C1331" w:rsidRPr="00065E55" w:rsidRDefault="002C0638">
      <w:pPr>
        <w:pStyle w:val="pnormalcenter"/>
        <w:rPr>
          <w:sz w:val="28"/>
          <w:szCs w:val="28"/>
        </w:rPr>
      </w:pPr>
      <w:r w:rsidRPr="00065E55">
        <w:rPr>
          <w:b/>
          <w:sz w:val="28"/>
          <w:szCs w:val="28"/>
        </w:rPr>
        <w:t xml:space="preserve">4. </w:t>
      </w:r>
      <w:r w:rsidR="00373B89" w:rsidRPr="00065E55">
        <w:rPr>
          <w:b/>
          <w:sz w:val="28"/>
          <w:szCs w:val="28"/>
        </w:rPr>
        <w:t>letnik</w:t>
      </w:r>
    </w:p>
    <w:p w:rsidR="002C1331" w:rsidRDefault="002C0638">
      <w:pPr>
        <w:pStyle w:val="pnaslovokvir"/>
      </w:pPr>
      <w:r>
        <w:rPr>
          <w:rStyle w:val="fnormal"/>
        </w:rPr>
        <w:t>NAROČILNICA ZA IZPOSOJO UČBENIKOV IZ UČBENIŠKEGA SKLADA</w:t>
      </w:r>
    </w:p>
    <w:p w:rsidR="002C1331" w:rsidRDefault="002C1331">
      <w:pPr>
        <w:pStyle w:val="pnaslov"/>
      </w:pPr>
    </w:p>
    <w:p w:rsidR="002C1331" w:rsidRDefault="002C1331">
      <w:pPr>
        <w:pStyle w:val="pnormaljustify"/>
      </w:pPr>
    </w:p>
    <w:p w:rsidR="002C1331" w:rsidRDefault="002C0638">
      <w:pPr>
        <w:pStyle w:val="pnormaljustify"/>
      </w:pPr>
      <w:r>
        <w:t xml:space="preserve">Šolski center Ravne na Koroškem - Srednja šola Ravne na Koroškem - Metalurški tehnik SSI omogoča dijakom, da si v prihodnjem šolskem letu 2022/2023 iz učbeniškega sklada izposodijo učbeniški komplet. Pogoj za izposojo kompleta učbenikov je plačilo izposojevalnine, ki znaša največ tretjino maloprodajne cene učbenikov v kompletu. </w:t>
      </w:r>
    </w:p>
    <w:p w:rsidR="00373B89" w:rsidRDefault="00373B89">
      <w:pPr>
        <w:pStyle w:val="pnormaljustify"/>
      </w:pPr>
    </w:p>
    <w:p w:rsidR="002C1331" w:rsidRDefault="002C0638">
      <w:pPr>
        <w:pStyle w:val="pnormaljustify"/>
      </w:pPr>
      <w:r>
        <w:t>Ob izteku šolskega leta morate učbenike vrniti šoli. Če bo kakšen učbenik uničen ali pa ga ne boste vrnili oz. bi ga želeli odkupiti, boste morali ob koncu šolskega leta poravnati stroške nakupa novega (preostali dve tretjini maloprodajne cene učbenika).</w:t>
      </w:r>
    </w:p>
    <w:p w:rsidR="002C1331" w:rsidRDefault="002C1331">
      <w:pPr>
        <w:pStyle w:val="pnormaljustify"/>
      </w:pPr>
    </w:p>
    <w:p w:rsidR="002C1331" w:rsidRDefault="002C1331">
      <w:pPr>
        <w:pStyle w:val="pnormaljustify"/>
      </w:pPr>
    </w:p>
    <w:p w:rsidR="002C1331" w:rsidRDefault="002C1331">
      <w:pPr>
        <w:pStyle w:val="pnormaljustify"/>
      </w:pPr>
    </w:p>
    <w:tbl>
      <w:tblPr>
        <w:tblW w:w="0" w:type="auto"/>
        <w:tblBorders>
          <w:top w:val="single" w:sz="6" w:space="0" w:color="AAAAAA"/>
          <w:left w:val="single" w:sz="0" w:space="0" w:color="AAAAAA"/>
          <w:bottom w:val="single" w:sz="6" w:space="0" w:color="AAAAAA"/>
          <w:right w:val="single" w:sz="0" w:space="0" w:color="AAAAAA"/>
        </w:tblBorders>
        <w:tblCellMar>
          <w:top w:w="50" w:type="dxa"/>
          <w:left w:w="50" w:type="dxa"/>
          <w:bottom w:w="50" w:type="dxa"/>
          <w:right w:w="50" w:type="dxa"/>
        </w:tblCellMar>
        <w:tblLook w:val="0000" w:firstRow="0" w:lastRow="0" w:firstColumn="0" w:lastColumn="0" w:noHBand="0" w:noVBand="0"/>
      </w:tblPr>
      <w:tblGrid>
        <w:gridCol w:w="1016"/>
        <w:gridCol w:w="958"/>
        <w:gridCol w:w="7333"/>
        <w:gridCol w:w="863"/>
      </w:tblGrid>
      <w:tr w:rsidR="002C1331">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predmet</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oznaka</w:t>
            </w:r>
          </w:p>
        </w:tc>
        <w:tc>
          <w:tcPr>
            <w:tcW w:w="23244"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b/>
                <w:sz w:val="22"/>
                <w:szCs w:val="22"/>
              </w:rPr>
              <w:t>Seznam učbenikov</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right"/>
            </w:pPr>
            <w:r>
              <w:rPr>
                <w:rStyle w:val="fnormal"/>
              </w:rPr>
              <w:t>cena</w:t>
            </w:r>
          </w:p>
        </w:tc>
      </w:tr>
      <w:tr w:rsidR="002C1331">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14/00</w:t>
            </w:r>
          </w:p>
        </w:tc>
        <w:tc>
          <w:tcPr>
            <w:tcW w:w="23244"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 xml:space="preserve">D. Pavlič et </w:t>
            </w:r>
            <w:proofErr w:type="spellStart"/>
            <w:r>
              <w:rPr>
                <w:rStyle w:val="fnormal"/>
              </w:rPr>
              <w:t>al</w:t>
            </w:r>
            <w:proofErr w:type="spellEnd"/>
            <w:r>
              <w:rPr>
                <w:rStyle w:val="fnormal"/>
              </w:rPr>
              <w:t>.: BERILO 4, Umetnost besede, učbenik za slovenščino-književnost, založba MKZ, EAN: 9789610113294</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right"/>
            </w:pPr>
            <w:r>
              <w:rPr>
                <w:rStyle w:val="fnormal"/>
              </w:rPr>
              <w:t>23,90</w:t>
            </w:r>
          </w:p>
        </w:tc>
      </w:tr>
      <w:tr w:rsidR="002C1331">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SLO</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14/07</w:t>
            </w:r>
          </w:p>
        </w:tc>
        <w:tc>
          <w:tcPr>
            <w:tcW w:w="23244"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 xml:space="preserve">M. Bešter Turk et </w:t>
            </w:r>
            <w:proofErr w:type="spellStart"/>
            <w:r>
              <w:rPr>
                <w:rStyle w:val="fnormal"/>
              </w:rPr>
              <w:t>al</w:t>
            </w:r>
            <w:proofErr w:type="spellEnd"/>
            <w:r>
              <w:rPr>
                <w:rStyle w:val="fnormal"/>
              </w:rPr>
              <w:t>.: NA PRAGU BESEDILA 4, učbenik, posodobljena izdaja, založba ROKUS-KLETT, EAN: 9789612711245</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right"/>
            </w:pPr>
            <w:r>
              <w:rPr>
                <w:rStyle w:val="fnormal"/>
              </w:rPr>
              <w:t>21,50</w:t>
            </w:r>
          </w:p>
        </w:tc>
      </w:tr>
      <w:tr w:rsidR="002C1331">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14/273</w:t>
            </w:r>
          </w:p>
        </w:tc>
        <w:tc>
          <w:tcPr>
            <w:tcW w:w="23244"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 xml:space="preserve">M. Bon Klanjšček, D. </w:t>
            </w:r>
            <w:proofErr w:type="spellStart"/>
            <w:r>
              <w:rPr>
                <w:rStyle w:val="fnormal"/>
              </w:rPr>
              <w:t>Felda</w:t>
            </w:r>
            <w:proofErr w:type="spellEnd"/>
            <w:r>
              <w:rPr>
                <w:rStyle w:val="fnormal"/>
              </w:rPr>
              <w:t>: MATEMATIKA 4, učbenik za srednje strokovne šole, prenova 2017, založba DZS, EAN: 9789610208433</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right"/>
            </w:pPr>
            <w:r>
              <w:rPr>
                <w:rStyle w:val="fnormal"/>
              </w:rPr>
              <w:t>24,00</w:t>
            </w:r>
          </w:p>
        </w:tc>
      </w:tr>
      <w:tr w:rsidR="002C1331">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MAT</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14/274</w:t>
            </w:r>
          </w:p>
        </w:tc>
        <w:tc>
          <w:tcPr>
            <w:tcW w:w="23244"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 xml:space="preserve">M. </w:t>
            </w:r>
            <w:proofErr w:type="spellStart"/>
            <w:r>
              <w:rPr>
                <w:rStyle w:val="fnormal"/>
              </w:rPr>
              <w:t>Škrlec</w:t>
            </w:r>
            <w:proofErr w:type="spellEnd"/>
            <w:r>
              <w:rPr>
                <w:rStyle w:val="fnormal"/>
              </w:rPr>
              <w:t>: MATEMATIKA 4, zbirka nalog za strokovne šole, prenova 2017, založba DZS, EAN: 9789610208440</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right"/>
            </w:pPr>
            <w:r>
              <w:rPr>
                <w:rStyle w:val="fnormal"/>
              </w:rPr>
              <w:t>18,50</w:t>
            </w:r>
          </w:p>
        </w:tc>
      </w:tr>
      <w:tr w:rsidR="002C1331">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TJA1</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17/65</w:t>
            </w:r>
          </w:p>
        </w:tc>
        <w:tc>
          <w:tcPr>
            <w:tcW w:w="23244" w:type="dxa"/>
            <w:tcBorders>
              <w:top w:val="single" w:sz="6" w:space="0" w:color="AAAAAA"/>
              <w:left w:val="single" w:sz="0" w:space="0" w:color="AAAAAA"/>
              <w:bottom w:val="single" w:sz="6" w:space="0" w:color="AAAAAA"/>
              <w:right w:val="single" w:sz="0" w:space="0" w:color="AAAAAA"/>
            </w:tcBorders>
          </w:tcPr>
          <w:p w:rsidR="002C1331" w:rsidRDefault="002C0638">
            <w:pPr>
              <w:pStyle w:val="pnormal"/>
            </w:pPr>
            <w:r>
              <w:rPr>
                <w:rStyle w:val="fnormal"/>
              </w:rPr>
              <w:t xml:space="preserve">C. </w:t>
            </w:r>
            <w:proofErr w:type="spellStart"/>
            <w:r>
              <w:rPr>
                <w:rStyle w:val="fnormal"/>
              </w:rPr>
              <w:t>Oxenden</w:t>
            </w:r>
            <w:proofErr w:type="spellEnd"/>
            <w:r>
              <w:rPr>
                <w:rStyle w:val="fnormal"/>
              </w:rPr>
              <w:t xml:space="preserve">, C. </w:t>
            </w:r>
            <w:proofErr w:type="spellStart"/>
            <w:r>
              <w:rPr>
                <w:rStyle w:val="fnormal"/>
              </w:rPr>
              <w:t>Latham</w:t>
            </w:r>
            <w:proofErr w:type="spellEnd"/>
            <w:r>
              <w:rPr>
                <w:rStyle w:val="fnormal"/>
              </w:rPr>
              <w:t xml:space="preserve"> </w:t>
            </w:r>
            <w:proofErr w:type="spellStart"/>
            <w:r>
              <w:rPr>
                <w:rStyle w:val="fnormal"/>
              </w:rPr>
              <w:t>Koenig</w:t>
            </w:r>
            <w:proofErr w:type="spellEnd"/>
            <w:r>
              <w:rPr>
                <w:rStyle w:val="fnormal"/>
              </w:rPr>
              <w:t xml:space="preserve">: ENGLISH FILE, </w:t>
            </w:r>
            <w:proofErr w:type="spellStart"/>
            <w:r>
              <w:rPr>
                <w:rStyle w:val="fnormal"/>
              </w:rPr>
              <w:t>Upper-Intermediate</w:t>
            </w:r>
            <w:proofErr w:type="spellEnd"/>
            <w:r>
              <w:rPr>
                <w:rStyle w:val="fnormal"/>
              </w:rPr>
              <w:t>, učbenik za angleščino, 4. izdaja, založba MKT, EAN: 9780194039697</w:t>
            </w:r>
          </w:p>
        </w:tc>
        <w:tc>
          <w:tcPr>
            <w:tcW w:w="1700" w:type="dxa"/>
            <w:tcBorders>
              <w:top w:val="single" w:sz="6" w:space="0" w:color="AAAAAA"/>
              <w:left w:val="single" w:sz="0" w:space="0" w:color="AAAAAA"/>
              <w:bottom w:val="single" w:sz="6" w:space="0" w:color="AAAAAA"/>
              <w:right w:val="single" w:sz="0" w:space="0" w:color="AAAAAA"/>
            </w:tcBorders>
          </w:tcPr>
          <w:p w:rsidR="002C1331" w:rsidRDefault="002C0638">
            <w:pPr>
              <w:pStyle w:val="pnormalright"/>
            </w:pPr>
            <w:r>
              <w:rPr>
                <w:rStyle w:val="fnormal"/>
              </w:rPr>
              <w:t>37,50</w:t>
            </w:r>
          </w:p>
        </w:tc>
      </w:tr>
    </w:tbl>
    <w:p w:rsidR="002C1331" w:rsidRDefault="00065E55" w:rsidP="00065E55">
      <w:pPr>
        <w:pStyle w:val="pnormal"/>
        <w:ind w:left="6372" w:firstLine="708"/>
      </w:pPr>
      <w:r>
        <w:t xml:space="preserve">                      </w:t>
      </w:r>
      <w:r w:rsidR="002C0638">
        <w:t>Znesek skupaj: 125,40 €</w:t>
      </w:r>
    </w:p>
    <w:p w:rsidR="002C1331" w:rsidRDefault="002C0638">
      <w:pPr>
        <w:pStyle w:val="pnormalrightspacebefore"/>
      </w:pPr>
      <w:r>
        <w:t>Izposojevalnina skupaj: 41,80 €</w:t>
      </w:r>
    </w:p>
    <w:p w:rsidR="003C06ED" w:rsidRPr="00065E55" w:rsidRDefault="00065E55" w:rsidP="00065E55">
      <w:pPr>
        <w:pStyle w:val="pnormalrightspacebefore"/>
        <w:jc w:val="left"/>
        <w:rPr>
          <w:b/>
        </w:rPr>
      </w:pPr>
      <w:r>
        <w:tab/>
      </w:r>
      <w:r>
        <w:tab/>
      </w:r>
      <w:r>
        <w:tab/>
      </w:r>
      <w:r>
        <w:tab/>
      </w:r>
      <w:r>
        <w:tab/>
      </w:r>
      <w:r>
        <w:tab/>
      </w:r>
      <w:r>
        <w:tab/>
      </w:r>
      <w:r>
        <w:tab/>
      </w:r>
      <w:r>
        <w:tab/>
      </w:r>
      <w:r>
        <w:tab/>
      </w:r>
      <w:r>
        <w:rPr>
          <w:b/>
        </w:rPr>
        <w:t xml:space="preserve">       </w:t>
      </w:r>
      <w:r w:rsidRPr="00065E55">
        <w:rPr>
          <w:b/>
        </w:rPr>
        <w:t xml:space="preserve"> Za </w:t>
      </w:r>
      <w:r>
        <w:rPr>
          <w:b/>
        </w:rPr>
        <w:t>plačilo na</w:t>
      </w:r>
      <w:bookmarkStart w:id="0" w:name="_GoBack"/>
      <w:bookmarkEnd w:id="0"/>
      <w:r w:rsidRPr="00065E55">
        <w:rPr>
          <w:b/>
        </w:rPr>
        <w:t>položnici:20,00</w:t>
      </w:r>
      <w:r>
        <w:rPr>
          <w:b/>
        </w:rPr>
        <w:t>eur</w:t>
      </w:r>
      <w:r w:rsidRPr="00065E55">
        <w:rPr>
          <w:b/>
        </w:rPr>
        <w:tab/>
      </w:r>
      <w:r w:rsidRPr="00065E55">
        <w:rPr>
          <w:b/>
        </w:rPr>
        <w:tab/>
      </w:r>
    </w:p>
    <w:p w:rsidR="003C06ED" w:rsidRDefault="003C06ED" w:rsidP="003C06ED">
      <w:pPr>
        <w:pStyle w:val="pnormal"/>
      </w:pPr>
      <w:r>
        <w:t>Za plačilo izposojevalnine boste po pošti prejeli položnico in znesek poravnali do 30. 8. 2022. Znesek izposojevalnine bo določen na položnici! Učbenike dijaki dobijo v šolski knjižnici od 1. 9. 2022 dalje ob predložitvi potrdila o plačilu položnice.</w:t>
      </w:r>
    </w:p>
    <w:p w:rsidR="003C06ED" w:rsidRDefault="003C06ED">
      <w:pPr>
        <w:pStyle w:val="pnormalrightspacebefore"/>
      </w:pPr>
    </w:p>
    <w:p w:rsidR="002C1331" w:rsidRDefault="002C1331">
      <w:pPr>
        <w:pStyle w:val="pnormal"/>
      </w:pPr>
    </w:p>
    <w:p w:rsidR="002C1331" w:rsidRDefault="002C1331">
      <w:pPr>
        <w:pStyle w:val="pnormal"/>
      </w:pPr>
    </w:p>
    <w:p w:rsidR="002C1331" w:rsidRDefault="002C1331">
      <w:pPr>
        <w:pStyle w:val="pnormal"/>
      </w:pPr>
    </w:p>
    <w:p w:rsidR="002C1331" w:rsidRDefault="002C1331">
      <w:pPr>
        <w:pStyle w:val="pnormal"/>
      </w:pPr>
    </w:p>
    <w:p w:rsidR="00DF1E9D" w:rsidRDefault="00DF1E9D" w:rsidP="00DF1E9D">
      <w:pPr>
        <w:spacing w:before="240" w:after="120" w:line="240" w:lineRule="auto"/>
      </w:pPr>
      <w:r>
        <w:rPr>
          <w:b/>
          <w:sz w:val="22"/>
          <w:szCs w:val="22"/>
        </w:rPr>
        <w:t>DELOVNI ZVEZKI po izboru učiteljev</w:t>
      </w:r>
    </w:p>
    <w:tbl>
      <w:tblPr>
        <w:tblStyle w:val="tabela"/>
        <w:tblW w:w="0" w:type="auto"/>
        <w:tblInd w:w="0" w:type="dxa"/>
        <w:tblLook w:val="04A0" w:firstRow="1" w:lastRow="0" w:firstColumn="1" w:lastColumn="0" w:noHBand="0" w:noVBand="1"/>
      </w:tblPr>
      <w:tblGrid>
        <w:gridCol w:w="847"/>
        <w:gridCol w:w="5363"/>
        <w:gridCol w:w="1529"/>
        <w:gridCol w:w="1695"/>
        <w:gridCol w:w="736"/>
      </w:tblGrid>
      <w:tr w:rsidR="00DF1E9D" w:rsidTr="003B4102">
        <w:tc>
          <w:tcPr>
            <w:tcW w:w="850" w:type="dxa"/>
          </w:tcPr>
          <w:p w:rsidR="00DF1E9D" w:rsidRDefault="00DF1E9D" w:rsidP="003B4102">
            <w:pPr>
              <w:pStyle w:val="pnormal"/>
            </w:pPr>
            <w:r>
              <w:rPr>
                <w:b/>
              </w:rPr>
              <w:t>Kol.</w:t>
            </w:r>
          </w:p>
        </w:tc>
        <w:tc>
          <w:tcPr>
            <w:tcW w:w="5385" w:type="dxa"/>
          </w:tcPr>
          <w:p w:rsidR="00DF1E9D" w:rsidRDefault="00DF1E9D" w:rsidP="003B4102">
            <w:pPr>
              <w:pStyle w:val="pnormal"/>
            </w:pPr>
            <w:r>
              <w:rPr>
                <w:b/>
              </w:rPr>
              <w:t>Naziv</w:t>
            </w:r>
          </w:p>
        </w:tc>
        <w:tc>
          <w:tcPr>
            <w:tcW w:w="1530" w:type="dxa"/>
          </w:tcPr>
          <w:p w:rsidR="00DF1E9D" w:rsidRDefault="00DF1E9D" w:rsidP="003B4102">
            <w:pPr>
              <w:pStyle w:val="pnormal"/>
            </w:pPr>
            <w:r>
              <w:rPr>
                <w:b/>
              </w:rPr>
              <w:t>EAN</w:t>
            </w:r>
          </w:p>
        </w:tc>
        <w:tc>
          <w:tcPr>
            <w:tcW w:w="1700" w:type="dxa"/>
          </w:tcPr>
          <w:p w:rsidR="00DF1E9D" w:rsidRDefault="00DF1E9D" w:rsidP="003B4102">
            <w:pPr>
              <w:pStyle w:val="pnormal"/>
            </w:pPr>
            <w:r>
              <w:rPr>
                <w:b/>
              </w:rPr>
              <w:t>Založba</w:t>
            </w:r>
          </w:p>
        </w:tc>
        <w:tc>
          <w:tcPr>
            <w:tcW w:w="737" w:type="dxa"/>
          </w:tcPr>
          <w:p w:rsidR="00DF1E9D" w:rsidRDefault="00DF1E9D" w:rsidP="003B4102">
            <w:pPr>
              <w:spacing w:after="0" w:line="240" w:lineRule="auto"/>
              <w:jc w:val="right"/>
            </w:pPr>
            <w:r>
              <w:rPr>
                <w:b/>
              </w:rPr>
              <w:t>Cena</w:t>
            </w:r>
          </w:p>
        </w:tc>
      </w:tr>
      <w:tr w:rsidR="00DF1E9D" w:rsidTr="003B4102">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 xml:space="preserve">C. </w:t>
            </w:r>
            <w:proofErr w:type="spellStart"/>
            <w:r>
              <w:t>Oxenden</w:t>
            </w:r>
            <w:proofErr w:type="spellEnd"/>
            <w:r>
              <w:t xml:space="preserve">, C. </w:t>
            </w:r>
            <w:proofErr w:type="spellStart"/>
            <w:r>
              <w:t>Latham</w:t>
            </w:r>
            <w:proofErr w:type="spellEnd"/>
            <w:r>
              <w:t xml:space="preserve"> </w:t>
            </w:r>
            <w:proofErr w:type="spellStart"/>
            <w:r>
              <w:t>Koenig</w:t>
            </w:r>
            <w:proofErr w:type="spellEnd"/>
            <w:r>
              <w:t xml:space="preserve">: ENGLISH FILE, </w:t>
            </w:r>
            <w:proofErr w:type="spellStart"/>
            <w:r>
              <w:t>Upper-Intermediate</w:t>
            </w:r>
            <w:proofErr w:type="spellEnd"/>
            <w:r>
              <w:t>, delovni zvezek za angleščino, 4. izdaja</w:t>
            </w:r>
          </w:p>
        </w:tc>
        <w:tc>
          <w:tcPr>
            <w:tcW w:w="1530" w:type="dxa"/>
            <w:tcBorders>
              <w:top w:val="single" w:sz="6" w:space="0" w:color="000000"/>
              <w:bottom w:val="single" w:sz="6" w:space="0" w:color="000000"/>
            </w:tcBorders>
          </w:tcPr>
          <w:p w:rsidR="00DF1E9D" w:rsidRDefault="00DF1E9D" w:rsidP="003B4102">
            <w:pPr>
              <w:pStyle w:val="pnormal"/>
            </w:pPr>
            <w:r>
              <w:t>9780194039888</w:t>
            </w:r>
          </w:p>
        </w:tc>
        <w:tc>
          <w:tcPr>
            <w:tcW w:w="1700" w:type="dxa"/>
            <w:tcBorders>
              <w:top w:val="single" w:sz="6" w:space="0" w:color="000000"/>
              <w:bottom w:val="single" w:sz="6" w:space="0" w:color="000000"/>
            </w:tcBorders>
          </w:tcPr>
          <w:p w:rsidR="00DF1E9D" w:rsidRDefault="00DF1E9D" w:rsidP="003B4102">
            <w:pPr>
              <w:pStyle w:val="pnormal"/>
            </w:pPr>
            <w:r>
              <w:t>MKT</w:t>
            </w:r>
          </w:p>
        </w:tc>
        <w:tc>
          <w:tcPr>
            <w:tcW w:w="737" w:type="dxa"/>
            <w:tcBorders>
              <w:top w:val="single" w:sz="6" w:space="0" w:color="000000"/>
              <w:bottom w:val="single" w:sz="6" w:space="0" w:color="000000"/>
            </w:tcBorders>
          </w:tcPr>
          <w:p w:rsidR="00DF1E9D" w:rsidRDefault="00DF1E9D" w:rsidP="003B4102">
            <w:pPr>
              <w:spacing w:after="0" w:line="240" w:lineRule="auto"/>
              <w:jc w:val="right"/>
            </w:pPr>
            <w:r>
              <w:t>23,50</w:t>
            </w:r>
          </w:p>
        </w:tc>
      </w:tr>
      <w:tr w:rsidR="00DF1E9D" w:rsidTr="003B4102">
        <w:tc>
          <w:tcPr>
            <w:tcW w:w="850" w:type="dxa"/>
            <w:tcBorders>
              <w:top w:val="single" w:sz="0" w:space="0" w:color="FFFFFF"/>
              <w:left w:val="single" w:sz="0" w:space="0" w:color="FFFFFF"/>
              <w:bottom w:val="single" w:sz="0" w:space="0" w:color="FFFFFF"/>
              <w:right w:val="single" w:sz="0" w:space="0" w:color="FFFFFF"/>
            </w:tcBorders>
          </w:tcPr>
          <w:p w:rsidR="00DF1E9D" w:rsidRDefault="00DF1E9D" w:rsidP="003B4102">
            <w:pPr>
              <w:pStyle w:val="pnormal"/>
            </w:pPr>
          </w:p>
        </w:tc>
        <w:tc>
          <w:tcPr>
            <w:tcW w:w="5385" w:type="dxa"/>
            <w:tcBorders>
              <w:top w:val="single" w:sz="0" w:space="0" w:color="FFFFFF"/>
              <w:left w:val="single" w:sz="0" w:space="0" w:color="FFFFFF"/>
              <w:bottom w:val="single" w:sz="0" w:space="0" w:color="FFFFFF"/>
              <w:right w:val="single" w:sz="0" w:space="0" w:color="FFFFFF"/>
            </w:tcBorders>
          </w:tcPr>
          <w:p w:rsidR="00DF1E9D" w:rsidRDefault="00DF1E9D" w:rsidP="003B4102">
            <w:pPr>
              <w:pStyle w:val="pnormal"/>
            </w:pPr>
          </w:p>
        </w:tc>
        <w:tc>
          <w:tcPr>
            <w:tcW w:w="1530" w:type="dxa"/>
            <w:tcBorders>
              <w:top w:val="single" w:sz="0" w:space="0" w:color="FFFFFF"/>
              <w:left w:val="single" w:sz="0" w:space="0" w:color="FFFFFF"/>
              <w:bottom w:val="single" w:sz="0" w:space="0" w:color="FFFFFF"/>
              <w:right w:val="single" w:sz="0" w:space="0" w:color="FFFFFF"/>
            </w:tcBorders>
          </w:tcPr>
          <w:p w:rsidR="00DF1E9D" w:rsidRDefault="00DF1E9D" w:rsidP="003B4102">
            <w:pPr>
              <w:pStyle w:val="pnormal"/>
            </w:pPr>
          </w:p>
        </w:tc>
        <w:tc>
          <w:tcPr>
            <w:tcW w:w="1700" w:type="dxa"/>
            <w:tcBorders>
              <w:top w:val="single" w:sz="0" w:space="0" w:color="FFFFFF"/>
              <w:left w:val="single" w:sz="0" w:space="0" w:color="FFFFFF"/>
              <w:bottom w:val="single" w:sz="0" w:space="0" w:color="FFFFFF"/>
              <w:right w:val="single" w:sz="0" w:space="0" w:color="FFFFFF"/>
            </w:tcBorders>
          </w:tcPr>
          <w:p w:rsidR="00DF1E9D" w:rsidRDefault="00DF1E9D" w:rsidP="003B4102">
            <w:pPr>
              <w:spacing w:after="0" w:line="240" w:lineRule="auto"/>
              <w:jc w:val="right"/>
            </w:pPr>
            <w:r>
              <w:rPr>
                <w:rStyle w:val="fnormal"/>
              </w:rPr>
              <w:t xml:space="preserve">Skupaj: </w:t>
            </w:r>
          </w:p>
        </w:tc>
        <w:tc>
          <w:tcPr>
            <w:tcW w:w="737" w:type="dxa"/>
            <w:tcBorders>
              <w:top w:val="single" w:sz="0" w:space="0" w:color="FFFFFF"/>
              <w:left w:val="single" w:sz="0" w:space="0" w:color="FFFFFF"/>
              <w:bottom w:val="single" w:sz="0" w:space="0" w:color="FFFFFF"/>
              <w:right w:val="single" w:sz="0" w:space="0" w:color="FFFFFF"/>
            </w:tcBorders>
          </w:tcPr>
          <w:p w:rsidR="00DF1E9D" w:rsidRDefault="00DF1E9D" w:rsidP="003B4102">
            <w:pPr>
              <w:spacing w:after="0" w:line="240" w:lineRule="auto"/>
              <w:jc w:val="right"/>
            </w:pPr>
            <w:r>
              <w:rPr>
                <w:rStyle w:val="fnormal"/>
              </w:rPr>
              <w:t>23,50</w:t>
            </w:r>
          </w:p>
        </w:tc>
      </w:tr>
    </w:tbl>
    <w:p w:rsidR="00DF1E9D" w:rsidRDefault="00DF1E9D" w:rsidP="00DF1E9D">
      <w:pPr>
        <w:spacing w:before="240" w:after="120" w:line="240" w:lineRule="auto"/>
      </w:pPr>
      <w:r>
        <w:rPr>
          <w:b/>
          <w:sz w:val="22"/>
          <w:szCs w:val="22"/>
        </w:rPr>
        <w:t>POTREBŠČINE po izboru učiteljev</w:t>
      </w:r>
    </w:p>
    <w:tbl>
      <w:tblPr>
        <w:tblStyle w:val="tabela"/>
        <w:tblW w:w="0" w:type="auto"/>
        <w:tblInd w:w="0" w:type="dxa"/>
        <w:tblLook w:val="04A0" w:firstRow="1" w:lastRow="0" w:firstColumn="1" w:lastColumn="0" w:noHBand="0" w:noVBand="1"/>
      </w:tblPr>
      <w:tblGrid>
        <w:gridCol w:w="765"/>
        <w:gridCol w:w="4636"/>
        <w:gridCol w:w="2768"/>
        <w:gridCol w:w="1391"/>
        <w:gridCol w:w="610"/>
      </w:tblGrid>
      <w:tr w:rsidR="00DF1E9D" w:rsidTr="003B4102">
        <w:trPr>
          <w:gridAfter w:val="1"/>
          <w:wAfter w:w="737" w:type="dxa"/>
        </w:trPr>
        <w:tc>
          <w:tcPr>
            <w:tcW w:w="850" w:type="dxa"/>
          </w:tcPr>
          <w:p w:rsidR="00DF1E9D" w:rsidRDefault="00DF1E9D" w:rsidP="003B4102">
            <w:pPr>
              <w:pStyle w:val="pnormal"/>
            </w:pPr>
            <w:r>
              <w:rPr>
                <w:b/>
              </w:rPr>
              <w:t>Kol.</w:t>
            </w:r>
          </w:p>
        </w:tc>
        <w:tc>
          <w:tcPr>
            <w:tcW w:w="5385" w:type="dxa"/>
          </w:tcPr>
          <w:p w:rsidR="00DF1E9D" w:rsidRDefault="00DF1E9D" w:rsidP="003B4102">
            <w:pPr>
              <w:pStyle w:val="pnormal"/>
            </w:pPr>
            <w:r>
              <w:rPr>
                <w:b/>
              </w:rPr>
              <w:t>Naziv</w:t>
            </w:r>
          </w:p>
        </w:tc>
        <w:tc>
          <w:tcPr>
            <w:tcW w:w="3231" w:type="dxa"/>
          </w:tcPr>
          <w:p w:rsidR="00DF1E9D" w:rsidRDefault="00DF1E9D" w:rsidP="003B4102">
            <w:pPr>
              <w:pStyle w:val="pnormal"/>
            </w:pPr>
            <w:r>
              <w:rPr>
                <w:b/>
              </w:rPr>
              <w:t>Predmet</w:t>
            </w:r>
          </w:p>
        </w:tc>
        <w:tc>
          <w:tcPr>
            <w:tcW w:w="737" w:type="dxa"/>
          </w:tcPr>
          <w:p w:rsidR="00DF1E9D" w:rsidRDefault="00DF1E9D" w:rsidP="003B4102">
            <w:pPr>
              <w:pStyle w:val="pnormal"/>
            </w:pPr>
          </w:p>
        </w:tc>
      </w:tr>
      <w:tr w:rsidR="00DF1E9D" w:rsidTr="003B4102">
        <w:tc>
          <w:tcPr>
            <w:tcW w:w="850" w:type="dxa"/>
            <w:tcBorders>
              <w:top w:val="single" w:sz="6" w:space="0" w:color="000000"/>
              <w:bottom w:val="single" w:sz="6" w:space="0" w:color="000000"/>
            </w:tcBorders>
          </w:tcPr>
          <w:p w:rsidR="00DF1E9D" w:rsidRDefault="00DF1E9D" w:rsidP="003B4102">
            <w:pPr>
              <w:pStyle w:val="pnormal"/>
            </w:pPr>
          </w:p>
        </w:tc>
        <w:tc>
          <w:tcPr>
            <w:tcW w:w="5385" w:type="dxa"/>
            <w:tcBorders>
              <w:top w:val="single" w:sz="6" w:space="0" w:color="000000"/>
              <w:bottom w:val="single" w:sz="6" w:space="0" w:color="000000"/>
            </w:tcBorders>
          </w:tcPr>
          <w:p w:rsidR="00DF1E9D" w:rsidRDefault="00DF1E9D" w:rsidP="003B4102">
            <w:pPr>
              <w:pStyle w:val="pnormal"/>
            </w:pPr>
            <w:r>
              <w:t>Zaščitna delovna obleka (zgornji in spodnji del), zaščitni delovni čevlji s kapico, analogno pomično merilo.</w:t>
            </w:r>
          </w:p>
        </w:tc>
        <w:tc>
          <w:tcPr>
            <w:tcW w:w="1530" w:type="dxa"/>
            <w:tcBorders>
              <w:top w:val="single" w:sz="6" w:space="0" w:color="000000"/>
              <w:bottom w:val="single" w:sz="6" w:space="0" w:color="000000"/>
            </w:tcBorders>
          </w:tcPr>
          <w:p w:rsidR="00DF1E9D" w:rsidRDefault="00DF1E9D" w:rsidP="003B4102">
            <w:pPr>
              <w:pStyle w:val="pnormal"/>
            </w:pPr>
          </w:p>
        </w:tc>
        <w:tc>
          <w:tcPr>
            <w:tcW w:w="1700" w:type="dxa"/>
            <w:tcBorders>
              <w:top w:val="single" w:sz="6" w:space="0" w:color="000000"/>
              <w:bottom w:val="single" w:sz="6" w:space="0" w:color="000000"/>
            </w:tcBorders>
          </w:tcPr>
          <w:p w:rsidR="00DF1E9D" w:rsidRDefault="00DF1E9D" w:rsidP="003B4102">
            <w:pPr>
              <w:pStyle w:val="pnormal"/>
            </w:pP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12</w:t>
            </w:r>
          </w:p>
        </w:tc>
        <w:tc>
          <w:tcPr>
            <w:tcW w:w="5385" w:type="dxa"/>
            <w:tcBorders>
              <w:top w:val="single" w:sz="6" w:space="0" w:color="000000"/>
              <w:bottom w:val="single" w:sz="6" w:space="0" w:color="000000"/>
            </w:tcBorders>
          </w:tcPr>
          <w:p w:rsidR="00DF1E9D" w:rsidRDefault="00DF1E9D" w:rsidP="003B4102">
            <w:pPr>
              <w:pStyle w:val="pnormal"/>
            </w:pPr>
            <w:r>
              <w:t>ZVEZEK, veliki A4, 50-listni, črtasti</w:t>
            </w:r>
          </w:p>
        </w:tc>
        <w:tc>
          <w:tcPr>
            <w:tcW w:w="3231" w:type="dxa"/>
            <w:tcBorders>
              <w:top w:val="single" w:sz="6" w:space="0" w:color="000000"/>
              <w:bottom w:val="single" w:sz="6" w:space="0" w:color="000000"/>
            </w:tcBorders>
          </w:tcPr>
          <w:p w:rsidR="00DF1E9D" w:rsidRDefault="00DF1E9D" w:rsidP="003B4102">
            <w:pPr>
              <w:pStyle w:val="pnormal"/>
            </w:pPr>
            <w:r>
              <w:t>NE, TJA1, TJN1, TJN2, TRIM, SOC, MVM, MTH, OMP, PTO, PMA, PRME</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ZVEZEK, veliki A4, 50-listni, mali karo</w:t>
            </w:r>
          </w:p>
        </w:tc>
        <w:tc>
          <w:tcPr>
            <w:tcW w:w="3231" w:type="dxa"/>
            <w:tcBorders>
              <w:top w:val="single" w:sz="6" w:space="0" w:color="000000"/>
              <w:bottom w:val="single" w:sz="6" w:space="0" w:color="000000"/>
            </w:tcBorders>
          </w:tcPr>
          <w:p w:rsidR="00DF1E9D" w:rsidRDefault="00DF1E9D" w:rsidP="003B4102">
            <w:pPr>
              <w:pStyle w:val="pnormal"/>
            </w:pPr>
            <w:r>
              <w:t>MAT</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ZVEZEK, veliki A4, 50-listni, visoki karo</w:t>
            </w:r>
          </w:p>
        </w:tc>
        <w:tc>
          <w:tcPr>
            <w:tcW w:w="3231" w:type="dxa"/>
            <w:tcBorders>
              <w:top w:val="single" w:sz="6" w:space="0" w:color="000000"/>
              <w:bottom w:val="single" w:sz="6" w:space="0" w:color="000000"/>
            </w:tcBorders>
          </w:tcPr>
          <w:p w:rsidR="00DF1E9D" w:rsidRDefault="00DF1E9D" w:rsidP="003B4102">
            <w:pPr>
              <w:pStyle w:val="pnormal"/>
            </w:pPr>
            <w:r>
              <w:t>PP</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ZVEZEK, veliki A4, 80-listni, črtasti</w:t>
            </w:r>
          </w:p>
        </w:tc>
        <w:tc>
          <w:tcPr>
            <w:tcW w:w="3231" w:type="dxa"/>
            <w:tcBorders>
              <w:top w:val="single" w:sz="6" w:space="0" w:color="000000"/>
              <w:bottom w:val="single" w:sz="6" w:space="0" w:color="000000"/>
            </w:tcBorders>
          </w:tcPr>
          <w:p w:rsidR="00DF1E9D" w:rsidRDefault="00DF1E9D" w:rsidP="003B4102">
            <w:pPr>
              <w:pStyle w:val="pnormal"/>
            </w:pPr>
            <w:r>
              <w:t>SLO</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15</w:t>
            </w:r>
          </w:p>
        </w:tc>
        <w:tc>
          <w:tcPr>
            <w:tcW w:w="5385" w:type="dxa"/>
            <w:tcBorders>
              <w:top w:val="single" w:sz="6" w:space="0" w:color="000000"/>
              <w:bottom w:val="single" w:sz="6" w:space="0" w:color="000000"/>
            </w:tcBorders>
          </w:tcPr>
          <w:p w:rsidR="00DF1E9D" w:rsidRDefault="00DF1E9D" w:rsidP="003B4102">
            <w:pPr>
              <w:pStyle w:val="pnormal"/>
            </w:pPr>
            <w:r>
              <w:t>OVITEK, veliki A4, plastični</w:t>
            </w:r>
          </w:p>
        </w:tc>
        <w:tc>
          <w:tcPr>
            <w:tcW w:w="3231" w:type="dxa"/>
            <w:tcBorders>
              <w:top w:val="single" w:sz="6" w:space="0" w:color="000000"/>
              <w:bottom w:val="single" w:sz="6" w:space="0" w:color="000000"/>
            </w:tcBorders>
          </w:tcPr>
          <w:p w:rsidR="00DF1E9D" w:rsidRDefault="00DF1E9D" w:rsidP="003B4102">
            <w:pPr>
              <w:pStyle w:val="pnormal"/>
            </w:pP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lastRenderedPageBreak/>
              <w:t>1</w:t>
            </w:r>
          </w:p>
        </w:tc>
        <w:tc>
          <w:tcPr>
            <w:tcW w:w="5385" w:type="dxa"/>
            <w:tcBorders>
              <w:top w:val="single" w:sz="6" w:space="0" w:color="000000"/>
              <w:bottom w:val="single" w:sz="6" w:space="0" w:color="000000"/>
            </w:tcBorders>
          </w:tcPr>
          <w:p w:rsidR="00DF1E9D" w:rsidRDefault="00DF1E9D" w:rsidP="003B4102">
            <w:pPr>
              <w:pStyle w:val="pnormal"/>
            </w:pPr>
            <w:r>
              <w:t>SVINČNIK, trdota HB</w:t>
            </w:r>
          </w:p>
        </w:tc>
        <w:tc>
          <w:tcPr>
            <w:tcW w:w="3231" w:type="dxa"/>
            <w:tcBorders>
              <w:top w:val="single" w:sz="6" w:space="0" w:color="000000"/>
              <w:bottom w:val="single" w:sz="6" w:space="0" w:color="000000"/>
            </w:tcBorders>
          </w:tcPr>
          <w:p w:rsidR="00DF1E9D" w:rsidRDefault="00DF1E9D" w:rsidP="003B4102">
            <w:pPr>
              <w:pStyle w:val="pnormal"/>
            </w:pPr>
            <w:r>
              <w:t>MAT</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RAVNILO GEOTRIKOTNIK</w:t>
            </w:r>
          </w:p>
        </w:tc>
        <w:tc>
          <w:tcPr>
            <w:tcW w:w="3231" w:type="dxa"/>
            <w:tcBorders>
              <w:top w:val="single" w:sz="6" w:space="0" w:color="000000"/>
              <w:bottom w:val="single" w:sz="6" w:space="0" w:color="000000"/>
            </w:tcBorders>
          </w:tcPr>
          <w:p w:rsidR="00DF1E9D" w:rsidRDefault="00DF1E9D" w:rsidP="003B4102">
            <w:pPr>
              <w:pStyle w:val="pnormal"/>
            </w:pPr>
            <w:r>
              <w:t>MAT</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ŠESTILO</w:t>
            </w:r>
          </w:p>
        </w:tc>
        <w:tc>
          <w:tcPr>
            <w:tcW w:w="3231" w:type="dxa"/>
            <w:tcBorders>
              <w:top w:val="single" w:sz="6" w:space="0" w:color="000000"/>
              <w:bottom w:val="single" w:sz="6" w:space="0" w:color="000000"/>
            </w:tcBorders>
          </w:tcPr>
          <w:p w:rsidR="00DF1E9D" w:rsidRDefault="00DF1E9D" w:rsidP="003B4102">
            <w:pPr>
              <w:pStyle w:val="pnormal"/>
            </w:pPr>
            <w:r>
              <w:t>MAT</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RADIRKA</w:t>
            </w:r>
          </w:p>
        </w:tc>
        <w:tc>
          <w:tcPr>
            <w:tcW w:w="3231" w:type="dxa"/>
            <w:tcBorders>
              <w:top w:val="single" w:sz="6" w:space="0" w:color="000000"/>
              <w:bottom w:val="single" w:sz="6" w:space="0" w:color="000000"/>
            </w:tcBorders>
          </w:tcPr>
          <w:p w:rsidR="00DF1E9D" w:rsidRDefault="00DF1E9D" w:rsidP="003B4102">
            <w:pPr>
              <w:pStyle w:val="pnormal"/>
            </w:pPr>
            <w:r>
              <w:t>MAT</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TEHNIČNI KALKULATOR, dvovrstični</w:t>
            </w:r>
          </w:p>
        </w:tc>
        <w:tc>
          <w:tcPr>
            <w:tcW w:w="3231" w:type="dxa"/>
            <w:tcBorders>
              <w:top w:val="single" w:sz="6" w:space="0" w:color="000000"/>
              <w:bottom w:val="single" w:sz="6" w:space="0" w:color="000000"/>
            </w:tcBorders>
          </w:tcPr>
          <w:p w:rsidR="00DF1E9D" w:rsidRDefault="00DF1E9D" w:rsidP="003B4102">
            <w:pPr>
              <w:pStyle w:val="pnormal"/>
            </w:pPr>
            <w:r>
              <w:t>MAT</w:t>
            </w:r>
          </w:p>
        </w:tc>
        <w:tc>
          <w:tcPr>
            <w:tcW w:w="737" w:type="dxa"/>
            <w:tcBorders>
              <w:top w:val="single" w:sz="6" w:space="0" w:color="000000"/>
              <w:bottom w:val="single" w:sz="6" w:space="0" w:color="000000"/>
            </w:tcBorders>
          </w:tcPr>
          <w:p w:rsidR="00DF1E9D" w:rsidRDefault="00DF1E9D" w:rsidP="003B4102">
            <w:pPr>
              <w:pStyle w:val="pnormal"/>
            </w:pPr>
          </w:p>
        </w:tc>
      </w:tr>
      <w:tr w:rsidR="00DF1E9D" w:rsidTr="003B4102">
        <w:trPr>
          <w:gridAfter w:val="1"/>
          <w:wAfter w:w="737" w:type="dxa"/>
        </w:trPr>
        <w:tc>
          <w:tcPr>
            <w:tcW w:w="850" w:type="dxa"/>
            <w:tcBorders>
              <w:top w:val="single" w:sz="6" w:space="0" w:color="000000"/>
              <w:bottom w:val="single" w:sz="6" w:space="0" w:color="000000"/>
            </w:tcBorders>
          </w:tcPr>
          <w:p w:rsidR="00DF1E9D" w:rsidRDefault="00DF1E9D" w:rsidP="003B4102">
            <w:pPr>
              <w:pStyle w:val="pnormal"/>
            </w:pPr>
            <w:r>
              <w:t>1</w:t>
            </w:r>
          </w:p>
        </w:tc>
        <w:tc>
          <w:tcPr>
            <w:tcW w:w="5385" w:type="dxa"/>
            <w:tcBorders>
              <w:top w:val="single" w:sz="6" w:space="0" w:color="000000"/>
              <w:bottom w:val="single" w:sz="6" w:space="0" w:color="000000"/>
            </w:tcBorders>
          </w:tcPr>
          <w:p w:rsidR="00DF1E9D" w:rsidRDefault="00DF1E9D" w:rsidP="003B4102">
            <w:pPr>
              <w:pStyle w:val="pnormal"/>
            </w:pPr>
            <w:r>
              <w:t>USB KLJUČ</w:t>
            </w:r>
          </w:p>
        </w:tc>
        <w:tc>
          <w:tcPr>
            <w:tcW w:w="3231" w:type="dxa"/>
            <w:tcBorders>
              <w:top w:val="single" w:sz="6" w:space="0" w:color="000000"/>
              <w:bottom w:val="single" w:sz="6" w:space="0" w:color="000000"/>
            </w:tcBorders>
          </w:tcPr>
          <w:p w:rsidR="00DF1E9D" w:rsidRDefault="00DF1E9D" w:rsidP="003B4102">
            <w:pPr>
              <w:pStyle w:val="pnormal"/>
            </w:pPr>
            <w:r>
              <w:t>TRIM</w:t>
            </w:r>
          </w:p>
        </w:tc>
        <w:tc>
          <w:tcPr>
            <w:tcW w:w="737" w:type="dxa"/>
            <w:tcBorders>
              <w:top w:val="single" w:sz="6" w:space="0" w:color="000000"/>
              <w:bottom w:val="single" w:sz="6" w:space="0" w:color="000000"/>
            </w:tcBorders>
          </w:tcPr>
          <w:p w:rsidR="00DF1E9D" w:rsidRDefault="00DF1E9D" w:rsidP="003B4102">
            <w:pPr>
              <w:pStyle w:val="pnormal"/>
            </w:pPr>
          </w:p>
        </w:tc>
      </w:tr>
    </w:tbl>
    <w:p w:rsidR="002C1331" w:rsidRDefault="002C1331">
      <w:pPr>
        <w:pStyle w:val="pnormal"/>
      </w:pPr>
    </w:p>
    <w:sectPr w:rsidR="002C1331">
      <w:pgSz w:w="11870" w:h="16787"/>
      <w:pgMar w:top="850" w:right="850" w:bottom="85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31"/>
    <w:rsid w:val="00065E55"/>
    <w:rsid w:val="002C0638"/>
    <w:rsid w:val="002C1331"/>
    <w:rsid w:val="00373B89"/>
    <w:rsid w:val="003C06ED"/>
    <w:rsid w:val="00DF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0C72C-6D2B-4A91-819C-4E0D4B43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Sprotnaopomba-sklic">
    <w:name w:val="footnote reference"/>
    <w:semiHidden/>
    <w:unhideWhenUsed/>
    <w:rPr>
      <w:vertAlign w:val="superscript"/>
    </w:rPr>
  </w:style>
  <w:style w:type="character" w:customStyle="1" w:styleId="fnaslov">
    <w:name w:val="f_naslov"/>
    <w:rPr>
      <w:b/>
      <w:sz w:val="28"/>
      <w:szCs w:val="28"/>
    </w:rPr>
  </w:style>
  <w:style w:type="character" w:customStyle="1" w:styleId="flarge">
    <w:name w:val="f_large"/>
    <w:rPr>
      <w:sz w:val="28"/>
      <w:szCs w:val="28"/>
    </w:rPr>
  </w:style>
  <w:style w:type="paragraph" w:customStyle="1" w:styleId="pnaslov">
    <w:name w:val="p_naslov"/>
    <w:basedOn w:val="Navaden"/>
    <w:pPr>
      <w:spacing w:after="120" w:line="240" w:lineRule="auto"/>
      <w:jc w:val="center"/>
    </w:pPr>
  </w:style>
  <w:style w:type="paragraph" w:customStyle="1" w:styleId="pnaslovokvir">
    <w:name w:val="p_naslov_okvir"/>
    <w:basedOn w:val="Navaden"/>
    <w:pPr>
      <w:pBdr>
        <w:bottom w:val="single" w:sz="6" w:space="0" w:color="000000"/>
      </w:pBdr>
      <w:spacing w:before="180" w:after="300" w:line="360" w:lineRule="auto"/>
      <w:jc w:val="center"/>
    </w:pPr>
  </w:style>
  <w:style w:type="character" w:customStyle="1" w:styleId="fnormal">
    <w:name w:val="f_normal"/>
    <w:rPr>
      <w:sz w:val="18"/>
      <w:szCs w:val="18"/>
    </w:rPr>
  </w:style>
  <w:style w:type="character" w:customStyle="1" w:styleId="fwingdings">
    <w:name w:val="f_wingdings"/>
    <w:rPr>
      <w:rFonts w:ascii="Wingdings" w:eastAsia="Wingdings" w:hAnsi="Wingdings" w:cs="Wingdings"/>
      <w:sz w:val="22"/>
      <w:szCs w:val="22"/>
    </w:rPr>
  </w:style>
  <w:style w:type="paragraph" w:customStyle="1" w:styleId="pnormal">
    <w:name w:val="p_normal"/>
    <w:basedOn w:val="Navaden"/>
    <w:pPr>
      <w:spacing w:after="0" w:line="240" w:lineRule="auto"/>
    </w:pPr>
  </w:style>
  <w:style w:type="paragraph" w:customStyle="1" w:styleId="pnormaljustify">
    <w:name w:val="p_normal_justify"/>
    <w:basedOn w:val="Navaden"/>
    <w:pPr>
      <w:spacing w:after="0" w:line="240" w:lineRule="auto"/>
      <w:jc w:val="both"/>
    </w:pPr>
  </w:style>
  <w:style w:type="paragraph" w:customStyle="1" w:styleId="pnormalright">
    <w:name w:val="p_normal_right"/>
    <w:basedOn w:val="Navaden"/>
    <w:pPr>
      <w:spacing w:after="0" w:line="240" w:lineRule="auto"/>
      <w:jc w:val="right"/>
    </w:pPr>
  </w:style>
  <w:style w:type="paragraph" w:customStyle="1" w:styleId="pnormalrightspacebefore">
    <w:name w:val="p_normal_right_space_before"/>
    <w:basedOn w:val="Navaden"/>
    <w:pPr>
      <w:spacing w:before="80" w:after="0" w:line="240" w:lineRule="auto"/>
      <w:jc w:val="right"/>
    </w:pPr>
  </w:style>
  <w:style w:type="paragraph" w:customStyle="1" w:styleId="pnormalcenter">
    <w:name w:val="p_normal_center"/>
    <w:basedOn w:val="Navaden"/>
    <w:pPr>
      <w:spacing w:after="0" w:line="240" w:lineRule="auto"/>
      <w:jc w:val="center"/>
    </w:pPr>
  </w:style>
  <w:style w:type="table" w:customStyle="1" w:styleId="tabela">
    <w:name w:val="tabela"/>
    <w:uiPriority w:val="99"/>
    <w:rsid w:val="00DF1E9D"/>
    <w:tblPr>
      <w:tblBorders>
        <w:top w:val="single" w:sz="6" w:space="0" w:color="000000"/>
        <w:bottom w:val="single" w:sz="6" w:space="0" w:color="000000"/>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2261</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Manager/>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dc:description/>
  <cp:lastModifiedBy>Knjižnica</cp:lastModifiedBy>
  <cp:revision>5</cp:revision>
  <dcterms:created xsi:type="dcterms:W3CDTF">2022-06-16T07:47:00Z</dcterms:created>
  <dcterms:modified xsi:type="dcterms:W3CDTF">2022-06-20T10:09:00Z</dcterms:modified>
  <cp:category/>
</cp:coreProperties>
</file>